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B1ABF" w14:textId="504E398C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  <w:r w:rsidRPr="00C42C33">
        <w:rPr>
          <w:rFonts w:asciiTheme="majorHAnsi" w:hAnsiTheme="majorHAnsi"/>
          <w:sz w:val="22"/>
          <w:szCs w:val="22"/>
        </w:rPr>
        <w:t>SP</w:t>
      </w:r>
      <w:r w:rsidR="007711E0">
        <w:rPr>
          <w:rFonts w:asciiTheme="majorHAnsi" w:hAnsiTheme="majorHAnsi"/>
          <w:sz w:val="22"/>
          <w:szCs w:val="22"/>
        </w:rPr>
        <w:t>O</w:t>
      </w:r>
      <w:r w:rsidRPr="00C42C33">
        <w:rPr>
          <w:rFonts w:asciiTheme="majorHAnsi" w:hAnsiTheme="majorHAnsi"/>
          <w:sz w:val="22"/>
          <w:szCs w:val="22"/>
        </w:rPr>
        <w:t>ROČILO ZA JAVNO</w:t>
      </w:r>
      <w:r w:rsidR="001A7F32" w:rsidRPr="00C42C33">
        <w:rPr>
          <w:rFonts w:asciiTheme="majorHAnsi" w:hAnsiTheme="majorHAnsi"/>
          <w:sz w:val="22"/>
          <w:szCs w:val="22"/>
        </w:rPr>
        <w:t>S</w:t>
      </w:r>
      <w:r w:rsidRPr="00C42C33">
        <w:rPr>
          <w:rFonts w:asciiTheme="majorHAnsi" w:hAnsiTheme="majorHAnsi"/>
          <w:sz w:val="22"/>
          <w:szCs w:val="22"/>
        </w:rPr>
        <w:t>T</w:t>
      </w:r>
    </w:p>
    <w:p w14:paraId="7C84B431" w14:textId="77777777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</w:p>
    <w:p w14:paraId="3B558249" w14:textId="62ED6AE3" w:rsidR="002F67E3" w:rsidRPr="00C42C33" w:rsidRDefault="00F57EA0" w:rsidP="005B6DB5">
      <w:pPr>
        <w:rPr>
          <w:rFonts w:asciiTheme="majorHAnsi" w:hAnsiTheme="majorHAnsi"/>
          <w:sz w:val="22"/>
          <w:szCs w:val="22"/>
        </w:rPr>
      </w:pPr>
      <w:proofErr w:type="spellStart"/>
      <w:r w:rsidRPr="00F57EA0">
        <w:rPr>
          <w:rFonts w:asciiTheme="majorHAnsi" w:hAnsiTheme="majorHAnsi" w:cs="Times New Roman"/>
          <w:b/>
          <w:sz w:val="44"/>
          <w:szCs w:val="44"/>
        </w:rPr>
        <w:t>Pikini</w:t>
      </w:r>
      <w:proofErr w:type="spellEnd"/>
      <w:r w:rsidRPr="00F57EA0">
        <w:rPr>
          <w:rFonts w:asciiTheme="majorHAnsi" w:hAnsiTheme="majorHAnsi" w:cs="Times New Roman"/>
          <w:b/>
          <w:sz w:val="44"/>
          <w:szCs w:val="44"/>
        </w:rPr>
        <w:t xml:space="preserve"> </w:t>
      </w:r>
      <w:proofErr w:type="spellStart"/>
      <w:r w:rsidRPr="00F57EA0">
        <w:rPr>
          <w:rFonts w:asciiTheme="majorHAnsi" w:hAnsiTheme="majorHAnsi" w:cs="Times New Roman"/>
          <w:b/>
          <w:sz w:val="44"/>
          <w:szCs w:val="44"/>
        </w:rPr>
        <w:t>prijatelji</w:t>
      </w:r>
      <w:proofErr w:type="spellEnd"/>
      <w:r w:rsidRPr="00F57EA0">
        <w:rPr>
          <w:rFonts w:asciiTheme="majorHAnsi" w:hAnsiTheme="majorHAnsi" w:cs="Times New Roman"/>
          <w:b/>
          <w:sz w:val="44"/>
          <w:szCs w:val="44"/>
        </w:rPr>
        <w:t xml:space="preserve"> </w:t>
      </w:r>
      <w:proofErr w:type="spellStart"/>
      <w:r w:rsidRPr="00F57EA0">
        <w:rPr>
          <w:rFonts w:asciiTheme="majorHAnsi" w:hAnsiTheme="majorHAnsi" w:cs="Times New Roman"/>
          <w:b/>
          <w:sz w:val="44"/>
          <w:szCs w:val="44"/>
        </w:rPr>
        <w:t>iz</w:t>
      </w:r>
      <w:proofErr w:type="spellEnd"/>
      <w:r w:rsidRPr="00F57EA0">
        <w:rPr>
          <w:rFonts w:asciiTheme="majorHAnsi" w:hAnsiTheme="majorHAnsi" w:cs="Times New Roman"/>
          <w:b/>
          <w:sz w:val="44"/>
          <w:szCs w:val="44"/>
        </w:rPr>
        <w:t xml:space="preserve"> </w:t>
      </w:r>
      <w:proofErr w:type="spellStart"/>
      <w:r w:rsidRPr="00F57EA0">
        <w:rPr>
          <w:rFonts w:asciiTheme="majorHAnsi" w:hAnsiTheme="majorHAnsi" w:cs="Times New Roman"/>
          <w:b/>
          <w:sz w:val="44"/>
          <w:szCs w:val="44"/>
        </w:rPr>
        <w:t>Sarajeva</w:t>
      </w:r>
      <w:proofErr w:type="spellEnd"/>
      <w:r>
        <w:rPr>
          <w:rFonts w:asciiTheme="majorHAnsi" w:hAnsiTheme="majorHAnsi" w:cs="Times New Roman"/>
          <w:b/>
          <w:sz w:val="44"/>
          <w:szCs w:val="44"/>
        </w:rPr>
        <w:br/>
      </w:r>
      <w:r>
        <w:rPr>
          <w:rFonts w:asciiTheme="majorHAnsi" w:hAnsiTheme="majorHAnsi"/>
          <w:sz w:val="22"/>
          <w:szCs w:val="22"/>
        </w:rPr>
        <w:br/>
      </w:r>
      <w:bookmarkStart w:id="0" w:name="_GoBack"/>
      <w:bookmarkEnd w:id="0"/>
    </w:p>
    <w:p w14:paraId="2C8AF3E3" w14:textId="74B7B9FB" w:rsidR="007711E0" w:rsidRPr="00C42C33" w:rsidRDefault="002F67E3" w:rsidP="00F57EA0">
      <w:pPr>
        <w:shd w:val="clear" w:color="auto" w:fill="EAF1DD" w:themeFill="accent3" w:themeFillTint="33"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C42C33">
        <w:rPr>
          <w:rFonts w:asciiTheme="majorHAnsi" w:hAnsiTheme="majorHAnsi"/>
          <w:sz w:val="22"/>
          <w:szCs w:val="22"/>
        </w:rPr>
        <w:t>Velenje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, </w:t>
      </w:r>
      <w:r w:rsidR="00642F0C">
        <w:rPr>
          <w:rFonts w:asciiTheme="majorHAnsi" w:hAnsiTheme="majorHAnsi"/>
          <w:sz w:val="22"/>
          <w:szCs w:val="22"/>
        </w:rPr>
        <w:t>2</w:t>
      </w:r>
      <w:r w:rsidR="00F57EA0">
        <w:rPr>
          <w:rFonts w:asciiTheme="majorHAnsi" w:hAnsiTheme="majorHAnsi"/>
          <w:sz w:val="22"/>
          <w:szCs w:val="22"/>
        </w:rPr>
        <w:t>5</w:t>
      </w:r>
      <w:r w:rsidRPr="00C42C33">
        <w:rPr>
          <w:rFonts w:asciiTheme="majorHAnsi" w:hAnsiTheme="majorHAnsi"/>
          <w:sz w:val="22"/>
          <w:szCs w:val="22"/>
        </w:rPr>
        <w:t>.</w:t>
      </w:r>
      <w:proofErr w:type="gram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923A14" w:rsidRPr="00C42C33">
        <w:rPr>
          <w:rFonts w:asciiTheme="majorHAnsi" w:hAnsiTheme="majorHAnsi"/>
          <w:sz w:val="22"/>
          <w:szCs w:val="22"/>
        </w:rPr>
        <w:t>s</w:t>
      </w:r>
      <w:r w:rsidR="00C75040">
        <w:rPr>
          <w:rFonts w:asciiTheme="majorHAnsi" w:hAnsiTheme="majorHAnsi"/>
          <w:sz w:val="22"/>
          <w:szCs w:val="22"/>
        </w:rPr>
        <w:t>eptember</w:t>
      </w:r>
      <w:proofErr w:type="spellEnd"/>
      <w:proofErr w:type="gramEnd"/>
      <w:r w:rsidR="00C75040">
        <w:rPr>
          <w:rFonts w:asciiTheme="majorHAnsi" w:hAnsiTheme="majorHAnsi"/>
          <w:sz w:val="22"/>
          <w:szCs w:val="22"/>
        </w:rPr>
        <w:t xml:space="preserve"> 2014 – </w:t>
      </w:r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V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Pikini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deželi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vsak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dan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številne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predstave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in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koncerti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–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Prvošolčke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nagovoril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začasno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razrešeni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župan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–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Zvečer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praznovali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prijateljstvo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s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sarajevskimi</w:t>
      </w:r>
      <w:proofErr w:type="spellEnd"/>
      <w:r w:rsidR="00F57EA0" w:rsidRPr="00F57EA0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F57EA0" w:rsidRPr="00F57EA0">
        <w:rPr>
          <w:rFonts w:asciiTheme="majorHAnsi" w:hAnsiTheme="majorHAnsi" w:cs="Times New Roman"/>
          <w:b/>
          <w:sz w:val="22"/>
          <w:szCs w:val="22"/>
        </w:rPr>
        <w:t>otroki</w:t>
      </w:r>
      <w:proofErr w:type="spellEnd"/>
    </w:p>
    <w:p w14:paraId="37A63F65" w14:textId="77777777" w:rsidR="00232792" w:rsidRPr="00232792" w:rsidRDefault="00232792" w:rsidP="00232792">
      <w:pPr>
        <w:spacing w:line="276" w:lineRule="auto"/>
        <w:jc w:val="center"/>
        <w:rPr>
          <w:rFonts w:asciiTheme="majorHAnsi" w:hAnsiTheme="majorHAnsi" w:cs="Times New Roman"/>
          <w:sz w:val="22"/>
          <w:szCs w:val="22"/>
        </w:rPr>
      </w:pPr>
    </w:p>
    <w:p w14:paraId="42E8E644" w14:textId="77777777" w:rsidR="00F57EA0" w:rsidRPr="00F57EA0" w:rsidRDefault="00F57EA0" w:rsidP="00F57EA0">
      <w:pPr>
        <w:spacing w:line="276" w:lineRule="auto"/>
        <w:rPr>
          <w:rFonts w:asciiTheme="majorHAnsi" w:hAnsiTheme="majorHAnsi" w:cs="Times New Roman"/>
          <w:sz w:val="22"/>
          <w:szCs w:val="22"/>
        </w:rPr>
      </w:pP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Otroški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čula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hej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čula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hoj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čula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hopsasa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Pikini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deželi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ob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Velenjskem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jezeru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in pod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jesenskim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soncem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– je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lahko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kaj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lepšega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!? Na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tisoče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otrok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vsak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dan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ustvarja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več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kot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80-ih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delavnicah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spoznava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kulturo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umetniških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četrtih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šport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s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pomočjo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raznih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društev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klubov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gasilski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policijski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vojaški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poklic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pa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tabornike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Indijance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mednarodne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prostovoljce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tudi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eksotične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živali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prek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številnih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drugih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projektov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pa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pridobivajo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življenjske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veščine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vrednote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>.</w:t>
      </w:r>
    </w:p>
    <w:p w14:paraId="7BD69877" w14:textId="4766BEAE" w:rsidR="00F57EA0" w:rsidRPr="00F57EA0" w:rsidRDefault="00F57EA0" w:rsidP="00F57EA0">
      <w:pPr>
        <w:spacing w:line="276" w:lineRule="auto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br/>
      </w:r>
      <w:r w:rsidRPr="00F57EA0">
        <w:rPr>
          <w:rFonts w:asciiTheme="majorHAnsi" w:hAnsiTheme="majorHAnsi" w:cs="Times New Roman"/>
          <w:sz w:val="22"/>
          <w:szCs w:val="22"/>
        </w:rPr>
        <w:t xml:space="preserve">Med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drugim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pomembno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veščino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ohranjanja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prijateljstva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kakor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to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počnejo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velenjski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sarajevski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otroci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se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že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več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let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srečujejo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obeh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mestih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.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Učenci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OŠ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Gorica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pa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ravno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času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Pikinega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festivala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gostijo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prijatelje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iz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glavnega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F57EA0">
        <w:rPr>
          <w:rFonts w:asciiTheme="majorHAnsi" w:hAnsiTheme="majorHAnsi" w:cs="Times New Roman"/>
          <w:sz w:val="22"/>
          <w:szCs w:val="22"/>
        </w:rPr>
        <w:t>mesta</w:t>
      </w:r>
      <w:proofErr w:type="spellEnd"/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Bosne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Hercegovine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že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od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ponedeljka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bivajo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njihovih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družinah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gostoljubje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pa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jim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vrnejo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spomladi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.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Prijateljstvo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se je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začelo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proofErr w:type="gramStart"/>
      <w:r w:rsidRPr="00F57EA0">
        <w:rPr>
          <w:rFonts w:asciiTheme="majorHAnsi" w:hAnsiTheme="majorHAnsi" w:cs="Times New Roman"/>
          <w:sz w:val="22"/>
          <w:szCs w:val="22"/>
        </w:rPr>
        <w:t>ko</w:t>
      </w:r>
      <w:proofErr w:type="spellEnd"/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so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Velenjčani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med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vojno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poslali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pomoč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za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otroke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ohranja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pa se, da ne bi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nikoli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pozabili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da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smo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vsi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otroci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Zemlje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ne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glede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na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to,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za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katero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mejo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živimo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. </w:t>
      </w:r>
    </w:p>
    <w:p w14:paraId="72A3FE4B" w14:textId="4BADF3A6" w:rsidR="00F57EA0" w:rsidRPr="00F57EA0" w:rsidRDefault="00F57EA0" w:rsidP="00F57EA0">
      <w:pPr>
        <w:spacing w:line="276" w:lineRule="auto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br/>
      </w:r>
      <w:proofErr w:type="spellStart"/>
      <w:proofErr w:type="gramStart"/>
      <w:r w:rsidRPr="00F57EA0">
        <w:rPr>
          <w:rFonts w:asciiTheme="majorHAnsi" w:hAnsiTheme="majorHAnsi" w:cs="Times New Roman"/>
          <w:sz w:val="22"/>
          <w:szCs w:val="22"/>
        </w:rPr>
        <w:t>Priznanje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velenjskim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osnovnim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šolam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izrekel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začasno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razrešeni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župan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Mestne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občine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Velenje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Bojan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Kontič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ga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tekom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25.</w:t>
      </w:r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F57EA0">
        <w:rPr>
          <w:rFonts w:asciiTheme="majorHAnsi" w:hAnsiTheme="majorHAnsi" w:cs="Times New Roman"/>
          <w:sz w:val="22"/>
          <w:szCs w:val="22"/>
        </w:rPr>
        <w:t>Pikinega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festivala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nadomešča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Pika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Nogavička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>.</w:t>
      </w:r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Mislila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je, da je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šel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F57EA0">
        <w:rPr>
          <w:rFonts w:asciiTheme="majorHAnsi" w:hAnsiTheme="majorHAnsi" w:cs="Times New Roman"/>
          <w:sz w:val="22"/>
          <w:szCs w:val="22"/>
        </w:rPr>
        <w:t>na</w:t>
      </w:r>
      <w:proofErr w:type="spellEnd"/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kakšno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križarjenje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zdaj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so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gusarji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celega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sveta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Velenju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in so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morja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varna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. »Bojan,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če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sma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se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zmenla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da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greš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na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dopust</w:t>
      </w:r>
      <w:proofErr w:type="spellEnd"/>
      <w:proofErr w:type="gramStart"/>
      <w:r w:rsidRPr="00F57EA0">
        <w:rPr>
          <w:rFonts w:asciiTheme="majorHAnsi" w:hAnsiTheme="majorHAnsi" w:cs="Times New Roman"/>
          <w:sz w:val="22"/>
          <w:szCs w:val="22"/>
        </w:rPr>
        <w:t>,«</w:t>
      </w:r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bila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presenečena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stopil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pred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zbrane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prvošolčke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. »Tut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midva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sma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se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prejšn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tedn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zmenla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da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ti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ne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boš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u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Velenju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pa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bla</w:t>
      </w:r>
      <w:proofErr w:type="spellEnd"/>
      <w:proofErr w:type="gramStart"/>
      <w:r w:rsidRPr="00F57EA0">
        <w:rPr>
          <w:rFonts w:asciiTheme="majorHAnsi" w:hAnsiTheme="majorHAnsi" w:cs="Times New Roman"/>
          <w:sz w:val="22"/>
          <w:szCs w:val="22"/>
        </w:rPr>
        <w:t>,«</w:t>
      </w:r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ji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je v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njenem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slogu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odvrnil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pohvalil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starše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učitelje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ravnatelje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ustvarjajo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sijajne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pogoje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za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šolarje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in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Piki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vrnil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besedo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ter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županovanje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vse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do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sobote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27. </w:t>
      </w:r>
      <w:proofErr w:type="spellStart"/>
      <w:proofErr w:type="gramStart"/>
      <w:r w:rsidRPr="00F57EA0">
        <w:rPr>
          <w:rFonts w:asciiTheme="majorHAnsi" w:hAnsiTheme="majorHAnsi" w:cs="Times New Roman"/>
          <w:sz w:val="22"/>
          <w:szCs w:val="22"/>
        </w:rPr>
        <w:t>septembra</w:t>
      </w:r>
      <w:proofErr w:type="spellEnd"/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se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Pikin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festival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konča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>.</w:t>
      </w:r>
    </w:p>
    <w:p w14:paraId="5E07BBE8" w14:textId="3BF43ACF" w:rsidR="00F57EA0" w:rsidRPr="00C42C33" w:rsidRDefault="00F57EA0" w:rsidP="00F57EA0">
      <w:pPr>
        <w:spacing w:line="276" w:lineRule="auto"/>
        <w:rPr>
          <w:rFonts w:asciiTheme="majorHAnsi" w:hAnsiTheme="majorHAnsi"/>
          <w:sz w:val="22"/>
          <w:szCs w:val="22"/>
        </w:rPr>
      </w:pPr>
      <w:r w:rsidRPr="00F57EA0">
        <w:rPr>
          <w:rFonts w:asciiTheme="majorHAnsi" w:hAnsiTheme="majorHAnsi" w:cs="Times New Roman"/>
          <w:sz w:val="22"/>
          <w:szCs w:val="22"/>
        </w:rPr>
        <w:t xml:space="preserve">Danes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ob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9.30 in 11.30 </w:t>
      </w:r>
      <w:proofErr w:type="spellStart"/>
      <w:proofErr w:type="gramStart"/>
      <w:r w:rsidRPr="00F57EA0">
        <w:rPr>
          <w:rFonts w:asciiTheme="majorHAnsi" w:hAnsiTheme="majorHAnsi" w:cs="Times New Roman"/>
          <w:sz w:val="22"/>
          <w:szCs w:val="22"/>
        </w:rPr>
        <w:t>bo</w:t>
      </w:r>
      <w:proofErr w:type="spellEnd"/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na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Pikinem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odru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Domu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kulture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Velenje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klovnovska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predstava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Luna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na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cesti. Ob 9.30 in 12.00 </w:t>
      </w:r>
      <w:proofErr w:type="spellStart"/>
      <w:proofErr w:type="gramStart"/>
      <w:r w:rsidRPr="00F57EA0">
        <w:rPr>
          <w:rFonts w:asciiTheme="majorHAnsi" w:hAnsiTheme="majorHAnsi" w:cs="Times New Roman"/>
          <w:sz w:val="22"/>
          <w:szCs w:val="22"/>
        </w:rPr>
        <w:t>bo</w:t>
      </w:r>
      <w:proofErr w:type="spellEnd"/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na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Tomaževem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Aničinem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odru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Glasbeni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šoli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Fran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Korun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Koželjski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Velenje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glasbena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pravljica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Pepelka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. Ob 10.30 </w:t>
      </w:r>
      <w:proofErr w:type="spellStart"/>
      <w:proofErr w:type="gramStart"/>
      <w:r w:rsidRPr="00F57EA0">
        <w:rPr>
          <w:rFonts w:asciiTheme="majorHAnsi" w:hAnsiTheme="majorHAnsi" w:cs="Times New Roman"/>
          <w:sz w:val="22"/>
          <w:szCs w:val="22"/>
        </w:rPr>
        <w:t>bo</w:t>
      </w:r>
      <w:proofErr w:type="spellEnd"/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Lutkovni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četrti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Pikine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dežele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ob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Velenjskem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jezeru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lutkovna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predstava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Janko in Metka. Ob 16.30 </w:t>
      </w:r>
      <w:proofErr w:type="spellStart"/>
      <w:proofErr w:type="gramStart"/>
      <w:r w:rsidRPr="00F57EA0">
        <w:rPr>
          <w:rFonts w:asciiTheme="majorHAnsi" w:hAnsiTheme="majorHAnsi" w:cs="Times New Roman"/>
          <w:sz w:val="22"/>
          <w:szCs w:val="22"/>
        </w:rPr>
        <w:t>bo</w:t>
      </w:r>
      <w:proofErr w:type="spellEnd"/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Lutkovni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četrti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lutkovna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predstava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Metuljček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Cekinček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. Ob 17.00 </w:t>
      </w:r>
      <w:proofErr w:type="spellStart"/>
      <w:proofErr w:type="gramStart"/>
      <w:r w:rsidRPr="00F57EA0">
        <w:rPr>
          <w:rFonts w:asciiTheme="majorHAnsi" w:hAnsiTheme="majorHAnsi" w:cs="Times New Roman"/>
          <w:sz w:val="22"/>
          <w:szCs w:val="22"/>
        </w:rPr>
        <w:t>bo</w:t>
      </w:r>
      <w:proofErr w:type="spellEnd"/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na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Rumenem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odru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igrana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predstava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bom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velik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bom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. Na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Zelenem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odru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Pikini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deželi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pa se </w:t>
      </w:r>
      <w:proofErr w:type="spellStart"/>
      <w:proofErr w:type="gramStart"/>
      <w:r w:rsidRPr="00F57EA0">
        <w:rPr>
          <w:rFonts w:asciiTheme="majorHAnsi" w:hAnsiTheme="majorHAnsi" w:cs="Times New Roman"/>
          <w:sz w:val="22"/>
          <w:szCs w:val="22"/>
        </w:rPr>
        <w:t>bo</w:t>
      </w:r>
      <w:proofErr w:type="spellEnd"/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ob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16.00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začel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Veliki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lov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na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pošast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.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Katero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, pa </w:t>
      </w:r>
      <w:proofErr w:type="spellStart"/>
      <w:proofErr w:type="gramStart"/>
      <w:r w:rsidRPr="00F57EA0">
        <w:rPr>
          <w:rFonts w:asciiTheme="majorHAnsi" w:hAnsiTheme="majorHAnsi" w:cs="Times New Roman"/>
          <w:sz w:val="22"/>
          <w:szCs w:val="22"/>
        </w:rPr>
        <w:t>bo</w:t>
      </w:r>
      <w:proofErr w:type="spellEnd"/>
      <w:proofErr w:type="gramEnd"/>
      <w:r w:rsidRPr="00F57EA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izdala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 xml:space="preserve"> Pika </w:t>
      </w:r>
      <w:proofErr w:type="spellStart"/>
      <w:r w:rsidRPr="00F57EA0">
        <w:rPr>
          <w:rFonts w:asciiTheme="majorHAnsi" w:hAnsiTheme="majorHAnsi" w:cs="Times New Roman"/>
          <w:sz w:val="22"/>
          <w:szCs w:val="22"/>
        </w:rPr>
        <w:t>Nogavička</w:t>
      </w:r>
      <w:proofErr w:type="spellEnd"/>
      <w:r w:rsidRPr="00F57EA0">
        <w:rPr>
          <w:rFonts w:asciiTheme="majorHAnsi" w:hAnsiTheme="majorHAnsi" w:cs="Times New Roman"/>
          <w:sz w:val="22"/>
          <w:szCs w:val="22"/>
        </w:rPr>
        <w:t>.</w:t>
      </w:r>
      <w:r>
        <w:rPr>
          <w:rFonts w:asciiTheme="majorHAnsi" w:hAnsiTheme="majorHAnsi" w:cs="Times New Roman"/>
          <w:sz w:val="22"/>
          <w:szCs w:val="22"/>
        </w:rPr>
        <w:br/>
      </w:r>
      <w:r>
        <w:rPr>
          <w:rFonts w:asciiTheme="majorHAnsi" w:hAnsiTheme="majorHAnsi" w:cs="Times New Roman"/>
          <w:sz w:val="22"/>
          <w:szCs w:val="22"/>
        </w:rPr>
        <w:br/>
      </w:r>
      <w:proofErr w:type="gramStart"/>
      <w:r w:rsidRPr="00C42C33">
        <w:rPr>
          <w:rFonts w:asciiTheme="majorHAnsi" w:hAnsiTheme="majorHAnsi"/>
          <w:sz w:val="22"/>
          <w:szCs w:val="22"/>
        </w:rPr>
        <w:t>Program 25.</w:t>
      </w:r>
      <w:proofErr w:type="gram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Pikinega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festivala</w:t>
      </w:r>
      <w:proofErr w:type="spellEnd"/>
      <w:r>
        <w:rPr>
          <w:rFonts w:asciiTheme="majorHAnsi" w:hAnsi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sz w:val="22"/>
          <w:szCs w:val="22"/>
        </w:rPr>
        <w:t>dnevni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časopis</w:t>
      </w:r>
      <w:proofErr w:type="spellEnd"/>
      <w:r>
        <w:rPr>
          <w:rFonts w:asciiTheme="majorHAnsi" w:hAnsiTheme="majorHAnsi"/>
          <w:sz w:val="22"/>
          <w:szCs w:val="22"/>
        </w:rPr>
        <w:t xml:space="preserve"> v </w:t>
      </w:r>
      <w:proofErr w:type="spellStart"/>
      <w:r>
        <w:rPr>
          <w:rFonts w:asciiTheme="majorHAnsi" w:hAnsiTheme="majorHAnsi"/>
          <w:sz w:val="22"/>
          <w:szCs w:val="22"/>
        </w:rPr>
        <w:t>elektronski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obliki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Pikaste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/>
          <w:sz w:val="22"/>
          <w:szCs w:val="22"/>
        </w:rPr>
        <w:t>no(</w:t>
      </w:r>
      <w:proofErr w:type="spellStart"/>
      <w:proofErr w:type="gramEnd"/>
      <w:r>
        <w:rPr>
          <w:rFonts w:asciiTheme="majorHAnsi" w:hAnsiTheme="majorHAnsi"/>
          <w:sz w:val="22"/>
          <w:szCs w:val="22"/>
        </w:rPr>
        <w:t>ga</w:t>
      </w:r>
      <w:proofErr w:type="spellEnd"/>
      <w:r>
        <w:rPr>
          <w:rFonts w:asciiTheme="majorHAnsi" w:hAnsiTheme="majorHAnsi"/>
          <w:sz w:val="22"/>
          <w:szCs w:val="22"/>
        </w:rPr>
        <w:t>)</w:t>
      </w:r>
      <w:proofErr w:type="spellStart"/>
      <w:r>
        <w:rPr>
          <w:rFonts w:asciiTheme="majorHAnsi" w:hAnsiTheme="majorHAnsi"/>
          <w:sz w:val="22"/>
          <w:szCs w:val="22"/>
        </w:rPr>
        <w:t>vičke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ter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dnevna</w:t>
      </w:r>
      <w:proofErr w:type="spellEnd"/>
      <w:r>
        <w:rPr>
          <w:rFonts w:asciiTheme="majorHAnsi" w:hAnsiTheme="majorHAnsi"/>
          <w:sz w:val="22"/>
          <w:szCs w:val="22"/>
        </w:rPr>
        <w:t xml:space="preserve"> video </w:t>
      </w:r>
      <w:proofErr w:type="spellStart"/>
      <w:r>
        <w:rPr>
          <w:rFonts w:asciiTheme="majorHAnsi" w:hAnsiTheme="majorHAnsi"/>
          <w:sz w:val="22"/>
          <w:szCs w:val="22"/>
        </w:rPr>
        <w:t>reportaža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festivalskega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dogajanja</w:t>
      </w:r>
      <w:proofErr w:type="spellEnd"/>
      <w:r>
        <w:rPr>
          <w:rFonts w:asciiTheme="majorHAnsi" w:hAnsiTheme="majorHAnsi"/>
          <w:sz w:val="22"/>
          <w:szCs w:val="22"/>
        </w:rPr>
        <w:t xml:space="preserve"> s</w:t>
      </w:r>
      <w:r w:rsidRPr="00C42C33">
        <w:rPr>
          <w:rFonts w:asciiTheme="majorHAnsi" w:hAnsiTheme="majorHAnsi"/>
          <w:sz w:val="22"/>
          <w:szCs w:val="22"/>
        </w:rPr>
        <w:t xml:space="preserve">o </w:t>
      </w:r>
      <w:proofErr w:type="spellStart"/>
      <w:r w:rsidRPr="00C42C33">
        <w:rPr>
          <w:rFonts w:asciiTheme="majorHAnsi" w:hAnsiTheme="majorHAnsi"/>
          <w:sz w:val="22"/>
          <w:szCs w:val="22"/>
        </w:rPr>
        <w:t>redno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objavlj</w:t>
      </w:r>
      <w:r>
        <w:rPr>
          <w:rFonts w:asciiTheme="majorHAnsi" w:hAnsiTheme="majorHAnsi"/>
          <w:sz w:val="22"/>
          <w:szCs w:val="22"/>
        </w:rPr>
        <w:t>en</w:t>
      </w:r>
      <w:r>
        <w:rPr>
          <w:rFonts w:asciiTheme="majorHAnsi" w:hAnsiTheme="majorHAnsi"/>
          <w:sz w:val="22"/>
          <w:szCs w:val="22"/>
        </w:rPr>
        <w:t>i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na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spletni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strani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www.pikinfestival.si.</w:t>
      </w:r>
    </w:p>
    <w:p w14:paraId="69F8860F" w14:textId="14320573" w:rsidR="00232792" w:rsidRDefault="00232792" w:rsidP="00F57EA0">
      <w:pPr>
        <w:spacing w:line="276" w:lineRule="auto"/>
        <w:rPr>
          <w:rFonts w:asciiTheme="majorHAnsi" w:hAnsiTheme="majorHAnsi" w:cs="Times New Roman"/>
          <w:sz w:val="22"/>
          <w:szCs w:val="22"/>
        </w:rPr>
      </w:pPr>
    </w:p>
    <w:p w14:paraId="27DA1C0B" w14:textId="7E3BCAE2" w:rsidR="00C42C33" w:rsidRPr="00C42C33" w:rsidRDefault="00232792" w:rsidP="00232792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C42C33">
        <w:rPr>
          <w:rFonts w:asciiTheme="majorHAnsi" w:hAnsiTheme="majorHAnsi"/>
          <w:sz w:val="22"/>
          <w:szCs w:val="22"/>
        </w:rPr>
        <w:t xml:space="preserve">- </w:t>
      </w:r>
      <w:proofErr w:type="spellStart"/>
      <w:r w:rsidRPr="00C42C33">
        <w:rPr>
          <w:rFonts w:asciiTheme="majorHAnsi" w:hAnsiTheme="majorHAnsi"/>
          <w:sz w:val="22"/>
          <w:szCs w:val="22"/>
        </w:rPr>
        <w:t>Konec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-</w:t>
      </w:r>
    </w:p>
    <w:p w14:paraId="28C48DB7" w14:textId="2C47D1DE" w:rsidR="002F67E3" w:rsidRPr="00C42C33" w:rsidRDefault="002F67E3" w:rsidP="002427FD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6EE21C1" w14:textId="77777777" w:rsidR="007711E0" w:rsidRDefault="007711E0" w:rsidP="002427FD">
      <w:p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</w:p>
    <w:p w14:paraId="177D6C97" w14:textId="5A4B0B7C" w:rsidR="002F67E3" w:rsidRPr="00C42C33" w:rsidRDefault="00C75040" w:rsidP="002427FD">
      <w:pPr>
        <w:spacing w:line="276" w:lineRule="auto"/>
        <w:rPr>
          <w:rFonts w:asciiTheme="majorHAnsi" w:hAnsiTheme="majorHAnsi"/>
          <w:sz w:val="22"/>
          <w:szCs w:val="22"/>
        </w:rPr>
      </w:pPr>
      <w:r w:rsidRPr="002F67E3">
        <w:rPr>
          <w:rFonts w:asciiTheme="majorHAnsi" w:hAnsiTheme="majorHAnsi" w:cstheme="minorHAnsi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FD02433" wp14:editId="200737C4">
            <wp:simplePos x="0" y="0"/>
            <wp:positionH relativeFrom="column">
              <wp:posOffset>5031740</wp:posOffset>
            </wp:positionH>
            <wp:positionV relativeFrom="paragraph">
              <wp:posOffset>-1270</wp:posOffset>
            </wp:positionV>
            <wp:extent cx="952500" cy="440055"/>
            <wp:effectExtent l="0" t="0" r="0" b="0"/>
            <wp:wrapNone/>
            <wp:docPr id="1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2C33" w:rsidRPr="00C42C33">
        <w:rPr>
          <w:rFonts w:asciiTheme="majorHAnsi" w:hAnsiTheme="majorHAnsi" w:cstheme="minorHAnsi"/>
          <w:b/>
          <w:sz w:val="22"/>
          <w:szCs w:val="22"/>
        </w:rPr>
        <w:t>Več</w:t>
      </w:r>
      <w:proofErr w:type="spellEnd"/>
      <w:r w:rsidR="00C42C33" w:rsidRPr="00C42C33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spellStart"/>
      <w:r w:rsidR="00C42C33" w:rsidRPr="00C42C33">
        <w:rPr>
          <w:rFonts w:asciiTheme="majorHAnsi" w:hAnsiTheme="majorHAnsi" w:cstheme="minorHAnsi"/>
          <w:b/>
          <w:sz w:val="22"/>
          <w:szCs w:val="22"/>
        </w:rPr>
        <w:t>informacij</w:t>
      </w:r>
      <w:proofErr w:type="spellEnd"/>
      <w:r w:rsidR="00C42C33" w:rsidRPr="00C42C33">
        <w:rPr>
          <w:rFonts w:asciiTheme="majorHAnsi" w:hAnsiTheme="majorHAnsi" w:cstheme="minorHAnsi"/>
          <w:b/>
          <w:sz w:val="22"/>
          <w:szCs w:val="22"/>
        </w:rPr>
        <w:t>:</w:t>
      </w:r>
      <w:r w:rsidR="00C42C33" w:rsidRPr="00C42C33">
        <w:rPr>
          <w:rFonts w:asciiTheme="majorHAnsi" w:hAnsiTheme="majorHAnsi" w:cstheme="minorHAnsi"/>
          <w:b/>
          <w:sz w:val="22"/>
          <w:szCs w:val="22"/>
        </w:rPr>
        <w:tab/>
      </w:r>
      <w:r w:rsidR="005670DD" w:rsidRPr="005670DD">
        <w:rPr>
          <w:rFonts w:asciiTheme="majorHAnsi" w:hAnsiTheme="majorHAnsi" w:cstheme="minorHAnsi"/>
          <w:sz w:val="22"/>
          <w:szCs w:val="22"/>
        </w:rPr>
        <w:t>B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arbara </w:t>
      </w:r>
      <w:proofErr w:type="spellStart"/>
      <w:r w:rsidR="00C42C33" w:rsidRPr="00C42C33">
        <w:rPr>
          <w:rFonts w:asciiTheme="majorHAnsi" w:hAnsiTheme="majorHAnsi" w:cstheme="minorHAnsi"/>
          <w:sz w:val="22"/>
          <w:szCs w:val="22"/>
        </w:rPr>
        <w:t>Pokorny</w:t>
      </w:r>
      <w:proofErr w:type="spellEnd"/>
      <w:r w:rsidR="005670DD">
        <w:rPr>
          <w:rFonts w:asciiTheme="majorHAnsi" w:hAnsiTheme="majorHAnsi" w:cstheme="minorHAnsi"/>
          <w:sz w:val="22"/>
          <w:szCs w:val="22"/>
        </w:rPr>
        <w:t xml:space="preserve"> / 041 535 567 /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 03</w:t>
      </w:r>
      <w:r w:rsidR="005670DD">
        <w:rPr>
          <w:rFonts w:asciiTheme="majorHAnsi" w:hAnsiTheme="majorHAnsi" w:cstheme="minorHAnsi"/>
          <w:sz w:val="22"/>
          <w:szCs w:val="22"/>
        </w:rPr>
        <w:t xml:space="preserve"> </w:t>
      </w:r>
      <w:r w:rsidR="00C42C33" w:rsidRPr="00C42C33">
        <w:rPr>
          <w:rFonts w:asciiTheme="majorHAnsi" w:hAnsiTheme="majorHAnsi" w:cstheme="minorHAnsi"/>
          <w:sz w:val="22"/>
          <w:szCs w:val="22"/>
        </w:rPr>
        <w:t>898 25 71</w:t>
      </w:r>
      <w:r w:rsidR="005670DD">
        <w:rPr>
          <w:rFonts w:asciiTheme="majorHAnsi" w:hAnsiTheme="majorHAnsi" w:cstheme="minorHAnsi"/>
          <w:sz w:val="22"/>
          <w:szCs w:val="22"/>
        </w:rPr>
        <w:t xml:space="preserve"> /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 www.pikinfestival.si</w:t>
      </w:r>
    </w:p>
    <w:p w14:paraId="1737E0BF" w14:textId="628C69D4" w:rsidR="002F67E3" w:rsidRPr="002F67E3" w:rsidRDefault="002F67E3" w:rsidP="005670DD">
      <w:pPr>
        <w:ind w:left="2160"/>
        <w:rPr>
          <w:rFonts w:asciiTheme="majorHAnsi" w:hAnsiTheme="majorHAnsi"/>
          <w:sz w:val="22"/>
          <w:szCs w:val="22"/>
        </w:rPr>
      </w:pPr>
    </w:p>
    <w:sectPr w:rsidR="002F67E3" w:rsidRPr="002F67E3" w:rsidSect="004C122D">
      <w:headerReference w:type="default" r:id="rId11"/>
      <w:pgSz w:w="11900" w:h="16840"/>
      <w:pgMar w:top="2414" w:right="966" w:bottom="284" w:left="99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3A70E" w14:textId="77777777" w:rsidR="000114B6" w:rsidRDefault="000114B6" w:rsidP="007E2FE9">
      <w:r>
        <w:separator/>
      </w:r>
    </w:p>
  </w:endnote>
  <w:endnote w:type="continuationSeparator" w:id="0">
    <w:p w14:paraId="4A68BD17" w14:textId="77777777" w:rsidR="000114B6" w:rsidRDefault="000114B6" w:rsidP="007E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9FCD0" w14:textId="77777777" w:rsidR="000114B6" w:rsidRDefault="000114B6" w:rsidP="007E2FE9">
      <w:r>
        <w:separator/>
      </w:r>
    </w:p>
  </w:footnote>
  <w:footnote w:type="continuationSeparator" w:id="0">
    <w:p w14:paraId="07F69D56" w14:textId="77777777" w:rsidR="000114B6" w:rsidRDefault="000114B6" w:rsidP="007E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48BDE" w14:textId="43C2742D" w:rsidR="000114B6" w:rsidRDefault="000114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735F35A" wp14:editId="4F6B6B1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6527800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a_dopi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DFD"/>
    <w:multiLevelType w:val="hybridMultilevel"/>
    <w:tmpl w:val="24F64A02"/>
    <w:lvl w:ilvl="0" w:tplc="CBC4BA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77F3C"/>
    <w:multiLevelType w:val="hybridMultilevel"/>
    <w:tmpl w:val="CD746C4A"/>
    <w:lvl w:ilvl="0" w:tplc="12F49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366A1"/>
    <w:multiLevelType w:val="hybridMultilevel"/>
    <w:tmpl w:val="4ED6FBC6"/>
    <w:lvl w:ilvl="0" w:tplc="A3A0C0D6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F7687"/>
    <w:multiLevelType w:val="hybridMultilevel"/>
    <w:tmpl w:val="EAF20084"/>
    <w:lvl w:ilvl="0" w:tplc="C16AB53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E9"/>
    <w:rsid w:val="000114B6"/>
    <w:rsid w:val="00014B14"/>
    <w:rsid w:val="00122E11"/>
    <w:rsid w:val="00176C92"/>
    <w:rsid w:val="001A7F32"/>
    <w:rsid w:val="00232792"/>
    <w:rsid w:val="002427FD"/>
    <w:rsid w:val="002F67E3"/>
    <w:rsid w:val="003838BE"/>
    <w:rsid w:val="003A05CD"/>
    <w:rsid w:val="003A2A1B"/>
    <w:rsid w:val="003A4003"/>
    <w:rsid w:val="00406E9B"/>
    <w:rsid w:val="004447DE"/>
    <w:rsid w:val="00451996"/>
    <w:rsid w:val="00464D8D"/>
    <w:rsid w:val="004B6DB0"/>
    <w:rsid w:val="004C122D"/>
    <w:rsid w:val="005441BA"/>
    <w:rsid w:val="005670DD"/>
    <w:rsid w:val="005B6DB5"/>
    <w:rsid w:val="006341D7"/>
    <w:rsid w:val="00642F0C"/>
    <w:rsid w:val="007141B3"/>
    <w:rsid w:val="00744189"/>
    <w:rsid w:val="007711E0"/>
    <w:rsid w:val="00794B6D"/>
    <w:rsid w:val="007E0372"/>
    <w:rsid w:val="007E2FE9"/>
    <w:rsid w:val="00831416"/>
    <w:rsid w:val="00845213"/>
    <w:rsid w:val="008767E9"/>
    <w:rsid w:val="008A31E1"/>
    <w:rsid w:val="008D7795"/>
    <w:rsid w:val="00923A14"/>
    <w:rsid w:val="00930C58"/>
    <w:rsid w:val="00974C60"/>
    <w:rsid w:val="009A2297"/>
    <w:rsid w:val="009E6207"/>
    <w:rsid w:val="00A96A5A"/>
    <w:rsid w:val="00B41D9F"/>
    <w:rsid w:val="00B5412F"/>
    <w:rsid w:val="00BA2E76"/>
    <w:rsid w:val="00BE3C87"/>
    <w:rsid w:val="00C03294"/>
    <w:rsid w:val="00C42C33"/>
    <w:rsid w:val="00C637A9"/>
    <w:rsid w:val="00C75040"/>
    <w:rsid w:val="00C81C46"/>
    <w:rsid w:val="00C958F1"/>
    <w:rsid w:val="00D04C91"/>
    <w:rsid w:val="00D23541"/>
    <w:rsid w:val="00D44708"/>
    <w:rsid w:val="00F57EA0"/>
    <w:rsid w:val="00FF5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69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2FE9"/>
  </w:style>
  <w:style w:type="paragraph" w:styleId="Noga">
    <w:name w:val="footer"/>
    <w:basedOn w:val="Navaden"/>
    <w:link w:val="Nog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E2F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FE9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FE9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341D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42C3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5412F"/>
    <w:rPr>
      <w:color w:val="800080" w:themeColor="followedHyperlink"/>
      <w:u w:val="single"/>
    </w:rPr>
  </w:style>
  <w:style w:type="character" w:styleId="Besediloograde">
    <w:name w:val="Placeholder Text"/>
    <w:basedOn w:val="Privzetapisavaodstavka"/>
    <w:uiPriority w:val="99"/>
    <w:semiHidden/>
    <w:rsid w:val="00642F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2FE9"/>
  </w:style>
  <w:style w:type="paragraph" w:styleId="Noga">
    <w:name w:val="footer"/>
    <w:basedOn w:val="Navaden"/>
    <w:link w:val="Nog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E2F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FE9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FE9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341D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42C3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5412F"/>
    <w:rPr>
      <w:color w:val="800080" w:themeColor="followedHyperlink"/>
      <w:u w:val="single"/>
    </w:rPr>
  </w:style>
  <w:style w:type="character" w:styleId="Besediloograde">
    <w:name w:val="Placeholder Text"/>
    <w:basedOn w:val="Privzetapisavaodstavka"/>
    <w:uiPriority w:val="99"/>
    <w:semiHidden/>
    <w:rsid w:val="00642F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2.jpg@01CC03F3.60B199D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64F5-CB2F-4718-BC7E-78CAFC8D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Marinsek&amp;Marinsek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Slemensek</dc:creator>
  <cp:lastModifiedBy>Neza</cp:lastModifiedBy>
  <cp:revision>2</cp:revision>
  <dcterms:created xsi:type="dcterms:W3CDTF">2014-09-25T07:37:00Z</dcterms:created>
  <dcterms:modified xsi:type="dcterms:W3CDTF">2014-09-25T07:37:00Z</dcterms:modified>
</cp:coreProperties>
</file>